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C0" w:rsidRDefault="00690DC0" w:rsidP="00690DC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noProof/>
          <w:color w:val="6D767A"/>
          <w:sz w:val="26"/>
          <w:szCs w:val="26"/>
        </w:rPr>
        <w:drawing>
          <wp:inline distT="0" distB="0" distL="0" distR="0" wp14:anchorId="1F7D5D1B" wp14:editId="276999D2">
            <wp:extent cx="5666423" cy="3777615"/>
            <wp:effectExtent l="0" t="0" r="0" b="0"/>
            <wp:docPr id="53" name="Picture 53" descr="https://www.uma.ac.id/asset/kcfinder/upload/files/IMG_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uma.ac.id/asset/kcfinder/upload/files/IMG_1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976" cy="378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C0" w:rsidRDefault="00690DC0" w:rsidP="00690D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>Rektor UMA mengharapkan kerjasama dengan Pemerintah Kabupaten Labuhan</w:t>
      </w:r>
      <w:r>
        <w:rPr>
          <w:rFonts w:ascii="Arial" w:hAnsi="Arial" w:cs="Arial"/>
          <w:color w:val="6D767A"/>
          <w:sz w:val="26"/>
          <w:szCs w:val="26"/>
        </w:rPr>
        <w:br/>
        <w:t>Batu bukan hanya di atas kertas, tapi langsung diimplementasikan dalam</w:t>
      </w:r>
      <w:r>
        <w:rPr>
          <w:rFonts w:ascii="Arial" w:hAnsi="Arial" w:cs="Arial"/>
          <w:color w:val="6D767A"/>
          <w:sz w:val="26"/>
          <w:szCs w:val="26"/>
        </w:rPr>
        <w:br/>
        <w:t>karya nyata.</w:t>
      </w:r>
    </w:p>
    <w:p w:rsidR="000737BE" w:rsidRPr="00690DC0" w:rsidRDefault="000737BE" w:rsidP="00690DC0">
      <w:bookmarkStart w:id="0" w:name="_GoBack"/>
      <w:bookmarkEnd w:id="0"/>
    </w:p>
    <w:sectPr w:rsidR="000737BE" w:rsidRPr="00690DC0" w:rsidSect="000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3B"/>
    <w:rsid w:val="000737BE"/>
    <w:rsid w:val="0066353B"/>
    <w:rsid w:val="00690DC0"/>
    <w:rsid w:val="009B5761"/>
    <w:rsid w:val="00A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CCBA-C02C-4DE3-BDD8-19E7A01C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2020-07-29T03:45:00Z</cp:lastPrinted>
  <dcterms:created xsi:type="dcterms:W3CDTF">2020-07-29T04:01:00Z</dcterms:created>
  <dcterms:modified xsi:type="dcterms:W3CDTF">2020-07-29T04:01:00Z</dcterms:modified>
</cp:coreProperties>
</file>